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4D3E" w14:textId="1130E351" w:rsidR="00EC26F3" w:rsidRPr="00EC26F3" w:rsidRDefault="00EC26F3" w:rsidP="00B02FA5">
      <w:pPr>
        <w:rPr>
          <w:b/>
          <w:bCs/>
          <w:sz w:val="24"/>
          <w:szCs w:val="24"/>
        </w:rPr>
      </w:pPr>
      <w:r w:rsidRPr="00EC26F3">
        <w:rPr>
          <w:b/>
          <w:bCs/>
          <w:sz w:val="24"/>
          <w:szCs w:val="24"/>
        </w:rPr>
        <w:t>Appendix A</w:t>
      </w:r>
    </w:p>
    <w:p w14:paraId="55C959DB" w14:textId="0550A145" w:rsidR="00B02FA5" w:rsidRPr="00EC26F3" w:rsidRDefault="00EC26F3" w:rsidP="00B02FA5">
      <w:pPr>
        <w:rPr>
          <w:strike/>
        </w:rPr>
      </w:pPr>
      <w:r>
        <w:rPr>
          <w:b/>
          <w:bCs/>
        </w:rPr>
        <w:t xml:space="preserve">Utah Trapshooters Hall </w:t>
      </w:r>
      <w:proofErr w:type="gramStart"/>
      <w:r>
        <w:rPr>
          <w:b/>
          <w:bCs/>
        </w:rPr>
        <w:t>Of</w:t>
      </w:r>
      <w:proofErr w:type="gramEnd"/>
      <w:r>
        <w:rPr>
          <w:b/>
          <w:bCs/>
        </w:rPr>
        <w:t xml:space="preserve"> </w:t>
      </w:r>
      <w:r w:rsidR="00F73D27">
        <w:rPr>
          <w:b/>
          <w:bCs/>
        </w:rPr>
        <w:t xml:space="preserve">Fame </w:t>
      </w:r>
      <w:r w:rsidR="00F73D27" w:rsidRPr="00F73D27">
        <w:rPr>
          <w:strike/>
        </w:rPr>
        <w:t>UTAH</w:t>
      </w:r>
      <w:r w:rsidR="00B02FA5" w:rsidRPr="00F73D27">
        <w:rPr>
          <w:strike/>
        </w:rPr>
        <w:t xml:space="preserve"> Hall of Fame</w:t>
      </w:r>
    </w:p>
    <w:p w14:paraId="28890E90" w14:textId="77777777" w:rsidR="00B02FA5" w:rsidRPr="00B02FA5" w:rsidRDefault="00B02FA5" w:rsidP="00B02FA5">
      <w:r w:rsidRPr="00B02FA5">
        <w:t>Eligibility Criteria and Selection Requirements</w:t>
      </w:r>
    </w:p>
    <w:p w14:paraId="2D006249" w14:textId="06EE7289" w:rsidR="00B02FA5" w:rsidRPr="00B02FA5" w:rsidRDefault="00B02FA5" w:rsidP="00F73D27">
      <w:pPr>
        <w:pStyle w:val="NoSpacing"/>
      </w:pPr>
      <w:r w:rsidRPr="00B02FA5">
        <w:t>1. Potential Inductees: The Utah</w:t>
      </w:r>
      <w:r w:rsidR="00F73D27">
        <w:t xml:space="preserve"> </w:t>
      </w:r>
      <w:r w:rsidR="00F73D27" w:rsidRPr="003F0BA5">
        <w:rPr>
          <w:b/>
          <w:bCs/>
        </w:rPr>
        <w:t>Trapshooters</w:t>
      </w:r>
      <w:r w:rsidRPr="00B02FA5">
        <w:t xml:space="preserve"> Hall of Fame Selection committee shall receive</w:t>
      </w:r>
    </w:p>
    <w:p w14:paraId="02C7584D" w14:textId="77777777" w:rsidR="00B02FA5" w:rsidRPr="00B02FA5" w:rsidRDefault="00B02FA5" w:rsidP="00F73D27">
      <w:pPr>
        <w:pStyle w:val="NoSpacing"/>
      </w:pPr>
      <w:r w:rsidRPr="00B02FA5">
        <w:t>and review nominations for potential inductees. Sources should submit the</w:t>
      </w:r>
    </w:p>
    <w:p w14:paraId="349323EB" w14:textId="77777777" w:rsidR="00B02FA5" w:rsidRPr="00B02FA5" w:rsidRDefault="00B02FA5" w:rsidP="00F73D27">
      <w:pPr>
        <w:pStyle w:val="NoSpacing"/>
      </w:pPr>
      <w:r w:rsidRPr="00B02FA5">
        <w:t>achievements of their nominee in detail. A potential inductee may be selected</w:t>
      </w:r>
    </w:p>
    <w:p w14:paraId="0BD5ACB8" w14:textId="77777777" w:rsidR="00B02FA5" w:rsidRPr="00B02FA5" w:rsidRDefault="00B02FA5" w:rsidP="00F73D27">
      <w:pPr>
        <w:pStyle w:val="NoSpacing"/>
      </w:pPr>
      <w:r w:rsidRPr="00B02FA5">
        <w:t>based on shooting merit, administrative merit or a combination of both.</w:t>
      </w:r>
    </w:p>
    <w:p w14:paraId="617109F9" w14:textId="77777777" w:rsidR="00F73D27" w:rsidRDefault="00F73D27" w:rsidP="00F73D27">
      <w:pPr>
        <w:pStyle w:val="NoSpacing"/>
      </w:pPr>
    </w:p>
    <w:p w14:paraId="1F4FB7C2" w14:textId="0AEDD780" w:rsidR="00B02FA5" w:rsidRPr="00B02FA5" w:rsidRDefault="00B02FA5" w:rsidP="00F73D27">
      <w:pPr>
        <w:pStyle w:val="NoSpacing"/>
      </w:pPr>
      <w:r w:rsidRPr="00B02FA5">
        <w:t>2. Shooting Merit: Inductee shall have received six (6) major ATA championships</w:t>
      </w:r>
    </w:p>
    <w:p w14:paraId="504947B2" w14:textId="725F77E5" w:rsidR="00B02FA5" w:rsidRPr="00B02FA5" w:rsidRDefault="00B02FA5" w:rsidP="00F73D27">
      <w:pPr>
        <w:pStyle w:val="NoSpacing"/>
      </w:pPr>
      <w:r w:rsidRPr="00B02FA5">
        <w:t>in either Singles, Handicap, Doubles</w:t>
      </w:r>
      <w:r w:rsidR="00BA1457">
        <w:t>, HOA</w:t>
      </w:r>
      <w:r w:rsidRPr="00B02FA5">
        <w:t xml:space="preserve"> </w:t>
      </w:r>
      <w:r w:rsidR="003F0BA5">
        <w:rPr>
          <w:b/>
          <w:bCs/>
        </w:rPr>
        <w:t>and</w:t>
      </w:r>
      <w:r w:rsidRPr="00B02FA5">
        <w:t xml:space="preserve"> </w:t>
      </w:r>
      <w:r w:rsidRPr="003F0BA5">
        <w:rPr>
          <w:b/>
          <w:bCs/>
        </w:rPr>
        <w:t>HA</w:t>
      </w:r>
      <w:r w:rsidR="003F0BA5">
        <w:rPr>
          <w:b/>
          <w:bCs/>
        </w:rPr>
        <w:t>A</w:t>
      </w:r>
      <w:r w:rsidR="007928A1">
        <w:rPr>
          <w:b/>
          <w:bCs/>
        </w:rPr>
        <w:t>;</w:t>
      </w:r>
      <w:r w:rsidRPr="003F0BA5">
        <w:rPr>
          <w:b/>
          <w:bCs/>
        </w:rPr>
        <w:t xml:space="preserve"> </w:t>
      </w:r>
      <w:r w:rsidRPr="00B02FA5">
        <w:t>at State, Division or National level</w:t>
      </w:r>
    </w:p>
    <w:p w14:paraId="265056AD" w14:textId="77777777" w:rsidR="00B02FA5" w:rsidRPr="00B02FA5" w:rsidRDefault="00B02FA5" w:rsidP="00F73D27">
      <w:pPr>
        <w:pStyle w:val="NoSpacing"/>
      </w:pPr>
      <w:r w:rsidRPr="00B02FA5">
        <w:t>(Grand or Satellite Grands).</w:t>
      </w:r>
    </w:p>
    <w:p w14:paraId="1F8E8328" w14:textId="77777777" w:rsidR="00F73D27" w:rsidRDefault="00F73D27" w:rsidP="00F73D27">
      <w:pPr>
        <w:pStyle w:val="NoSpacing"/>
      </w:pPr>
    </w:p>
    <w:p w14:paraId="7319EA9C" w14:textId="48988E0E" w:rsidR="00B02FA5" w:rsidRPr="00B02FA5" w:rsidRDefault="00B02FA5" w:rsidP="00F73D27">
      <w:pPr>
        <w:pStyle w:val="NoSpacing"/>
      </w:pPr>
      <w:r w:rsidRPr="00B02FA5">
        <w:t>3. Administrative Merit: Inductee shall have performed exceptional, outstanding,</w:t>
      </w:r>
    </w:p>
    <w:p w14:paraId="444A529D" w14:textId="77777777" w:rsidR="00B02FA5" w:rsidRPr="00B02FA5" w:rsidRDefault="00B02FA5" w:rsidP="00F73D27">
      <w:pPr>
        <w:pStyle w:val="NoSpacing"/>
      </w:pPr>
      <w:r w:rsidRPr="00B02FA5">
        <w:t>and unselfish work for Utah trapshooting over a period of many years. Such</w:t>
      </w:r>
    </w:p>
    <w:p w14:paraId="72503942" w14:textId="77777777" w:rsidR="00B02FA5" w:rsidRPr="00B02FA5" w:rsidRDefault="00B02FA5" w:rsidP="00F73D27">
      <w:pPr>
        <w:pStyle w:val="NoSpacing"/>
      </w:pPr>
      <w:r w:rsidRPr="00B02FA5">
        <w:t>work must have been under taken in a voluntary manner and could not have</w:t>
      </w:r>
    </w:p>
    <w:p w14:paraId="0AB18C38" w14:textId="77777777" w:rsidR="00B02FA5" w:rsidRPr="00B02FA5" w:rsidRDefault="00B02FA5" w:rsidP="00F73D27">
      <w:pPr>
        <w:pStyle w:val="NoSpacing"/>
      </w:pPr>
      <w:r w:rsidRPr="00B02FA5">
        <w:t>occurred simultaneously while engaged as a salaried person in the trapshooting</w:t>
      </w:r>
    </w:p>
    <w:p w14:paraId="585D01E8" w14:textId="77777777" w:rsidR="00B02FA5" w:rsidRPr="00B02FA5" w:rsidRDefault="00B02FA5" w:rsidP="00F73D27">
      <w:pPr>
        <w:pStyle w:val="NoSpacing"/>
      </w:pPr>
      <w:r w:rsidRPr="00B02FA5">
        <w:t>field or during the course earning profits in the trapshooting field.</w:t>
      </w:r>
    </w:p>
    <w:p w14:paraId="767A2E5F" w14:textId="77777777" w:rsidR="00F73D27" w:rsidRDefault="00F73D27" w:rsidP="00F73D27">
      <w:pPr>
        <w:pStyle w:val="NoSpacing"/>
      </w:pPr>
    </w:p>
    <w:p w14:paraId="031EF8A7" w14:textId="394A67BA" w:rsidR="00B02FA5" w:rsidRPr="00B02FA5" w:rsidRDefault="00B02FA5" w:rsidP="00F73D27">
      <w:pPr>
        <w:pStyle w:val="NoSpacing"/>
      </w:pPr>
      <w:r w:rsidRPr="00B02FA5">
        <w:t>4. Basic Eligibility Criteria: To be eligible for consideration the potential inductee</w:t>
      </w:r>
    </w:p>
    <w:p w14:paraId="5635CA33" w14:textId="77777777" w:rsidR="00B02FA5" w:rsidRPr="00B02FA5" w:rsidRDefault="00B02FA5" w:rsidP="00F73D27">
      <w:pPr>
        <w:pStyle w:val="NoSpacing"/>
      </w:pPr>
      <w:r w:rsidRPr="00B02FA5">
        <w:t>shall have been a member of the ATA (Life or Annual) for not less than ten</w:t>
      </w:r>
    </w:p>
    <w:p w14:paraId="689AF4D2" w14:textId="2A8638DE" w:rsidR="00B02FA5" w:rsidRPr="00B02FA5" w:rsidRDefault="00B02FA5" w:rsidP="00F73D27">
      <w:pPr>
        <w:pStyle w:val="NoSpacing"/>
      </w:pPr>
      <w:r w:rsidRPr="00B02FA5">
        <w:t>(10) years and have been a resident of</w:t>
      </w:r>
      <w:r w:rsidR="003F0BA5">
        <w:t xml:space="preserve"> </w:t>
      </w:r>
      <w:r w:rsidR="003F0BA5">
        <w:rPr>
          <w:b/>
          <w:bCs/>
        </w:rPr>
        <w:t>State of</w:t>
      </w:r>
      <w:r w:rsidRPr="00B02FA5">
        <w:t xml:space="preserve"> Utah for not less than ten years (10).</w:t>
      </w:r>
    </w:p>
    <w:p w14:paraId="0A88ABDA" w14:textId="77777777" w:rsidR="00F73D27" w:rsidRDefault="00F73D27" w:rsidP="00F73D27">
      <w:pPr>
        <w:pStyle w:val="NoSpacing"/>
      </w:pPr>
    </w:p>
    <w:p w14:paraId="1BAF1B85" w14:textId="4851F09E" w:rsidR="00B02FA5" w:rsidRPr="00B02FA5" w:rsidRDefault="00B02FA5" w:rsidP="00F73D27">
      <w:pPr>
        <w:pStyle w:val="NoSpacing"/>
      </w:pPr>
      <w:r w:rsidRPr="00B02FA5">
        <w:t xml:space="preserve">5. Limitations: A maximum of two (2) persons may be inducted into the Utah </w:t>
      </w:r>
      <w:r w:rsidR="00F73D27">
        <w:t xml:space="preserve">Trapshooters </w:t>
      </w:r>
      <w:r w:rsidRPr="00B02FA5">
        <w:t>Hall</w:t>
      </w:r>
    </w:p>
    <w:p w14:paraId="27BF8121" w14:textId="77777777" w:rsidR="00B02FA5" w:rsidRPr="00B02FA5" w:rsidRDefault="00B02FA5" w:rsidP="00F73D27">
      <w:pPr>
        <w:pStyle w:val="NoSpacing"/>
      </w:pPr>
      <w:r w:rsidRPr="00B02FA5">
        <w:t>of Fame in each year. Inductees may be living or deceased, with only one</w:t>
      </w:r>
    </w:p>
    <w:p w14:paraId="78C99139" w14:textId="77777777" w:rsidR="00B02FA5" w:rsidRPr="00B02FA5" w:rsidRDefault="00B02FA5" w:rsidP="00F73D27">
      <w:pPr>
        <w:pStyle w:val="NoSpacing"/>
      </w:pPr>
      <w:r w:rsidRPr="00B02FA5">
        <w:t>deceased inductee per year.</w:t>
      </w:r>
    </w:p>
    <w:p w14:paraId="78289562" w14:textId="77777777" w:rsidR="00F73D27" w:rsidRDefault="00F73D27" w:rsidP="00F73D27">
      <w:pPr>
        <w:pStyle w:val="NoSpacing"/>
      </w:pPr>
    </w:p>
    <w:p w14:paraId="67D5276C" w14:textId="3835847E" w:rsidR="00B02FA5" w:rsidRPr="00B02FA5" w:rsidRDefault="00B02FA5" w:rsidP="00F73D27">
      <w:pPr>
        <w:pStyle w:val="NoSpacing"/>
      </w:pPr>
      <w:r w:rsidRPr="00B02FA5">
        <w:t>6. Nominee Resume: The selection committee will be given as much information</w:t>
      </w:r>
    </w:p>
    <w:p w14:paraId="775653D7" w14:textId="77777777" w:rsidR="00B02FA5" w:rsidRPr="00B02FA5" w:rsidRDefault="00B02FA5" w:rsidP="00F73D27">
      <w:pPr>
        <w:pStyle w:val="NoSpacing"/>
      </w:pPr>
      <w:r w:rsidRPr="00B02FA5">
        <w:t>as possible for each candidate. The information should include years as an ATA</w:t>
      </w:r>
    </w:p>
    <w:p w14:paraId="45DB57BD" w14:textId="5AF6AFC9" w:rsidR="00B02FA5" w:rsidRPr="00B02FA5" w:rsidRDefault="00B02FA5" w:rsidP="00F73D27">
      <w:pPr>
        <w:pStyle w:val="NoSpacing"/>
      </w:pPr>
      <w:r w:rsidRPr="00B02FA5">
        <w:t>member, years as a Utah</w:t>
      </w:r>
      <w:r w:rsidR="003F0BA5">
        <w:t xml:space="preserve"> </w:t>
      </w:r>
      <w:r w:rsidR="003F0BA5">
        <w:rPr>
          <w:b/>
          <w:bCs/>
        </w:rPr>
        <w:t>State</w:t>
      </w:r>
      <w:r w:rsidRPr="00B02FA5">
        <w:t xml:space="preserve"> resident, and any other information to be considered</w:t>
      </w:r>
    </w:p>
    <w:p w14:paraId="0AC1D896" w14:textId="77777777" w:rsidR="00B02FA5" w:rsidRPr="00B02FA5" w:rsidRDefault="00B02FA5" w:rsidP="00F73D27">
      <w:pPr>
        <w:pStyle w:val="NoSpacing"/>
      </w:pPr>
      <w:r w:rsidRPr="00B02FA5">
        <w:t>for selection.</w:t>
      </w:r>
    </w:p>
    <w:p w14:paraId="0A4B926A" w14:textId="77777777" w:rsidR="00F73D27" w:rsidRDefault="00F73D27" w:rsidP="00F73D27">
      <w:pPr>
        <w:pStyle w:val="NoSpacing"/>
      </w:pPr>
    </w:p>
    <w:p w14:paraId="499EADAF" w14:textId="47F7D8F9" w:rsidR="00B02FA5" w:rsidRPr="00B02FA5" w:rsidRDefault="00B02FA5" w:rsidP="00F73D27">
      <w:pPr>
        <w:pStyle w:val="NoSpacing"/>
      </w:pPr>
      <w:r w:rsidRPr="00B02FA5">
        <w:t>7. Selection: Each year, at the selection committee meeting, the selection</w:t>
      </w:r>
    </w:p>
    <w:p w14:paraId="6779FF71" w14:textId="77777777" w:rsidR="00B02FA5" w:rsidRPr="00B02FA5" w:rsidRDefault="00B02FA5" w:rsidP="00F73D27">
      <w:pPr>
        <w:pStyle w:val="NoSpacing"/>
      </w:pPr>
      <w:r w:rsidRPr="00B02FA5">
        <w:t>committee members shall consider the merits of each nominee and selection</w:t>
      </w:r>
    </w:p>
    <w:p w14:paraId="4E498F55" w14:textId="1AB1C9FE" w:rsidR="00B02FA5" w:rsidRPr="00B02FA5" w:rsidRDefault="00B02FA5" w:rsidP="00F73D27">
      <w:pPr>
        <w:pStyle w:val="NoSpacing"/>
      </w:pPr>
      <w:r w:rsidRPr="00B02FA5">
        <w:t>will be by ballot, oral or by motion, with a majority in favor.</w:t>
      </w:r>
      <w:r w:rsidR="00F73D27">
        <w:t xml:space="preserve"> </w:t>
      </w:r>
      <w:r w:rsidR="00F73D27" w:rsidRPr="00BA1457">
        <w:rPr>
          <w:b/>
          <w:bCs/>
        </w:rPr>
        <w:t>Three (3)</w:t>
      </w:r>
      <w:r w:rsidRPr="00B02FA5">
        <w:t xml:space="preserve"> </w:t>
      </w:r>
      <w:r w:rsidRPr="00F73D27">
        <w:rPr>
          <w:strike/>
        </w:rPr>
        <w:t>Two (2)</w:t>
      </w:r>
      <w:r w:rsidRPr="00B02FA5">
        <w:t xml:space="preserve"> members</w:t>
      </w:r>
    </w:p>
    <w:p w14:paraId="770C7E53" w14:textId="77777777" w:rsidR="00B02FA5" w:rsidRPr="00B02FA5" w:rsidRDefault="00B02FA5" w:rsidP="00F73D27">
      <w:pPr>
        <w:pStyle w:val="NoSpacing"/>
      </w:pPr>
      <w:r w:rsidRPr="00B02FA5">
        <w:t>will constitute a quorum and proxy votes are not allowed.</w:t>
      </w:r>
    </w:p>
    <w:p w14:paraId="026D65BB" w14:textId="77777777" w:rsidR="00F73D27" w:rsidRDefault="00F73D27" w:rsidP="00F73D27">
      <w:pPr>
        <w:pStyle w:val="NoSpacing"/>
      </w:pPr>
    </w:p>
    <w:p w14:paraId="35573D2D" w14:textId="103CAAB4" w:rsidR="00B02FA5" w:rsidRPr="00B02FA5" w:rsidRDefault="00B02FA5" w:rsidP="00F73D27">
      <w:pPr>
        <w:pStyle w:val="NoSpacing"/>
      </w:pPr>
      <w:r w:rsidRPr="00B02FA5">
        <w:t>8. Records: The secretary shall record meeting minutes, including record of</w:t>
      </w:r>
    </w:p>
    <w:p w14:paraId="6ED2A71C" w14:textId="77777777" w:rsidR="00B02FA5" w:rsidRPr="00B02FA5" w:rsidRDefault="00B02FA5" w:rsidP="00F73D27">
      <w:pPr>
        <w:pStyle w:val="NoSpacing"/>
      </w:pPr>
      <w:r w:rsidRPr="00B02FA5">
        <w:t>votes, at each selection committee meeting.</w:t>
      </w:r>
    </w:p>
    <w:p w14:paraId="08AE0886" w14:textId="77777777" w:rsidR="00F73D27" w:rsidRDefault="00F73D27" w:rsidP="00F73D27">
      <w:pPr>
        <w:pStyle w:val="NoSpacing"/>
      </w:pPr>
    </w:p>
    <w:p w14:paraId="2261CD1E" w14:textId="1FDBCFB9" w:rsidR="00B02FA5" w:rsidRPr="00B02FA5" w:rsidRDefault="00B02FA5" w:rsidP="00F73D27">
      <w:pPr>
        <w:pStyle w:val="NoSpacing"/>
      </w:pPr>
      <w:r w:rsidRPr="00B02FA5">
        <w:t>9. Non-Participation: A Utah</w:t>
      </w:r>
      <w:r w:rsidR="003F0BA5">
        <w:t xml:space="preserve"> </w:t>
      </w:r>
      <w:r w:rsidR="003F0BA5">
        <w:rPr>
          <w:b/>
          <w:bCs/>
        </w:rPr>
        <w:t>Trapshooters</w:t>
      </w:r>
      <w:r w:rsidRPr="00B02FA5">
        <w:t xml:space="preserve"> Hall of Fame committee member may not vote</w:t>
      </w:r>
      <w:r w:rsidR="00BA1457">
        <w:t xml:space="preserve"> </w:t>
      </w:r>
      <w:r w:rsidR="00BA1457">
        <w:rPr>
          <w:b/>
          <w:bCs/>
        </w:rPr>
        <w:t>when</w:t>
      </w:r>
      <w:r w:rsidRPr="00B02FA5">
        <w:t xml:space="preserve"> </w:t>
      </w:r>
      <w:r w:rsidRPr="00BA1457">
        <w:rPr>
          <w:strike/>
        </w:rPr>
        <w:t>where</w:t>
      </w:r>
    </w:p>
    <w:p w14:paraId="1D06B9C3" w14:textId="77777777" w:rsidR="00B02FA5" w:rsidRPr="00B02FA5" w:rsidRDefault="00B02FA5" w:rsidP="00F73D27">
      <w:pPr>
        <w:pStyle w:val="NoSpacing"/>
      </w:pPr>
      <w:r w:rsidRPr="00B02FA5">
        <w:t>an immediate family member (including self) is being considered for induction</w:t>
      </w:r>
    </w:p>
    <w:p w14:paraId="7F61F8CB" w14:textId="26113AB8" w:rsidR="008177CA" w:rsidRDefault="00B02FA5" w:rsidP="00F73D27">
      <w:pPr>
        <w:pStyle w:val="NoSpacing"/>
      </w:pPr>
      <w:r w:rsidRPr="00B02FA5">
        <w:t>and should not be present when the vote is taken.</w:t>
      </w:r>
    </w:p>
    <w:sectPr w:rsidR="008177CA" w:rsidSect="00817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A5"/>
    <w:rsid w:val="001E0716"/>
    <w:rsid w:val="002673DC"/>
    <w:rsid w:val="003F0BA5"/>
    <w:rsid w:val="005C63B1"/>
    <w:rsid w:val="006E1A4C"/>
    <w:rsid w:val="006E6A83"/>
    <w:rsid w:val="007928A1"/>
    <w:rsid w:val="007E1439"/>
    <w:rsid w:val="008177CA"/>
    <w:rsid w:val="00B02FA5"/>
    <w:rsid w:val="00BA1457"/>
    <w:rsid w:val="00C60932"/>
    <w:rsid w:val="00EC26F3"/>
    <w:rsid w:val="00F7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5E502"/>
  <w15:chartTrackingRefBased/>
  <w15:docId w15:val="{FE80EBD6-3521-4DF9-8AFD-AD5B7420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Nielsen</dc:creator>
  <cp:keywords/>
  <dc:description/>
  <cp:lastModifiedBy>Byron Nielsen</cp:lastModifiedBy>
  <cp:revision>6</cp:revision>
  <cp:lastPrinted>2025-03-01T00:16:00Z</cp:lastPrinted>
  <dcterms:created xsi:type="dcterms:W3CDTF">2024-07-20T02:51:00Z</dcterms:created>
  <dcterms:modified xsi:type="dcterms:W3CDTF">2025-03-02T02:15:00Z</dcterms:modified>
</cp:coreProperties>
</file>